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B6" w:rsidRDefault="00D748B6" w:rsidP="00D7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396" w:rsidRDefault="00D67396" w:rsidP="00D7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48B6" w:rsidRPr="00C63826" w:rsidTr="00BA6BF6">
        <w:tc>
          <w:tcPr>
            <w:tcW w:w="3190" w:type="dxa"/>
          </w:tcPr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РАССМОТРЕНО И ОДОБРЕНО: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Протокол №_</w:t>
            </w:r>
            <w:proofErr w:type="gramStart"/>
            <w:r w:rsidRPr="00DB6DD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B6DD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«___»_____________20___г.</w:t>
            </w:r>
          </w:p>
        </w:tc>
        <w:tc>
          <w:tcPr>
            <w:tcW w:w="3190" w:type="dxa"/>
          </w:tcPr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 xml:space="preserve">РАССМОТРЕНО: 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На заседании</w:t>
            </w:r>
            <w:r>
              <w:rPr>
                <w:rFonts w:ascii="Times New Roman" w:hAnsi="Times New Roman" w:cs="Times New Roman"/>
              </w:rPr>
              <w:t xml:space="preserve"> студенческого совета 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Председатель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«___»_____________20___г.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На заседании родительского  комитета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Председатель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«___»_____________20___г.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УТВЕРЖДАЮ: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д</w:t>
            </w:r>
            <w:r w:rsidRPr="00DB6DD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DB6DD8">
              <w:rPr>
                <w:rFonts w:ascii="Times New Roman" w:hAnsi="Times New Roman" w:cs="Times New Roman"/>
              </w:rPr>
              <w:t xml:space="preserve"> ГБПОУ ДМК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>___________________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48B6" w:rsidRPr="00DB6DD8" w:rsidRDefault="00D748B6" w:rsidP="00D74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D8">
              <w:rPr>
                <w:rFonts w:ascii="Times New Roman" w:hAnsi="Times New Roman" w:cs="Times New Roman"/>
              </w:rPr>
              <w:t xml:space="preserve">«___»_____________20___г. </w:t>
            </w:r>
          </w:p>
        </w:tc>
      </w:tr>
    </w:tbl>
    <w:p w:rsidR="00D67396" w:rsidRPr="00E96EEC" w:rsidRDefault="00D748B6" w:rsidP="00E96EEC">
      <w:pPr>
        <w:pStyle w:val="30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E96EEC">
        <w:rPr>
          <w:sz w:val="24"/>
          <w:szCs w:val="24"/>
        </w:rPr>
        <w:t xml:space="preserve">Порядок приема граждан на обучение по образовательным программам среднего профессионального образования </w:t>
      </w:r>
      <w:r w:rsidR="00EF4E64">
        <w:rPr>
          <w:sz w:val="24"/>
          <w:szCs w:val="24"/>
        </w:rPr>
        <w:t xml:space="preserve">в государственное </w:t>
      </w:r>
      <w:r w:rsidR="00D67396" w:rsidRPr="00E96EEC">
        <w:rPr>
          <w:sz w:val="24"/>
          <w:szCs w:val="24"/>
        </w:rPr>
        <w:t xml:space="preserve">бюджетное профессиональное образовательное учреждение Дюртюлинский многопрофильный колледж </w:t>
      </w:r>
      <w:r w:rsidRPr="00E96EEC">
        <w:rPr>
          <w:sz w:val="24"/>
          <w:szCs w:val="24"/>
        </w:rPr>
        <w:t xml:space="preserve">по договорам с оплатой стоимости обучения на 2018 -2019 учебный год. </w:t>
      </w:r>
    </w:p>
    <w:p w:rsidR="00EF4E64" w:rsidRDefault="00EF4E64" w:rsidP="00EF4E64">
      <w:pPr>
        <w:pStyle w:val="30"/>
        <w:shd w:val="clear" w:color="auto" w:fill="auto"/>
        <w:spacing w:before="0" w:line="240" w:lineRule="auto"/>
        <w:ind w:left="567"/>
        <w:jc w:val="both"/>
        <w:rPr>
          <w:sz w:val="24"/>
          <w:szCs w:val="24"/>
        </w:rPr>
      </w:pPr>
    </w:p>
    <w:p w:rsidR="00D67396" w:rsidRPr="00E96EEC" w:rsidRDefault="00D67396" w:rsidP="00E96EE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0" w:firstLine="567"/>
        <w:jc w:val="both"/>
        <w:rPr>
          <w:sz w:val="24"/>
          <w:szCs w:val="24"/>
        </w:rPr>
      </w:pPr>
      <w:r w:rsidRPr="00E96EEC">
        <w:rPr>
          <w:sz w:val="24"/>
          <w:szCs w:val="24"/>
        </w:rPr>
        <w:t>ОБЩИЕ ПОЛОЖЕНИЯ</w:t>
      </w:r>
    </w:p>
    <w:p w:rsidR="0038671E" w:rsidRPr="00E96EEC" w:rsidRDefault="0038671E" w:rsidP="00E96EEC">
      <w:pPr>
        <w:pStyle w:val="3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D67396" w:rsidRPr="00E96EEC" w:rsidRDefault="00D67396" w:rsidP="00E96EEC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E96EEC">
        <w:rPr>
          <w:sz w:val="24"/>
          <w:szCs w:val="24"/>
        </w:rPr>
        <w:t>Настоящий Порядок приема</w:t>
      </w:r>
      <w:r w:rsidR="00D748B6" w:rsidRPr="00E96EEC">
        <w:rPr>
          <w:sz w:val="24"/>
          <w:szCs w:val="24"/>
        </w:rPr>
        <w:t xml:space="preserve"> граждан на обучение по образовательным программам среднего профессионального образования на 2018-2019 учебный год (далее – Порядок)</w:t>
      </w:r>
      <w:r w:rsidR="00433E7C" w:rsidRPr="00E96EEC">
        <w:rPr>
          <w:sz w:val="24"/>
          <w:szCs w:val="24"/>
        </w:rPr>
        <w:t xml:space="preserve"> разработан на основании: </w:t>
      </w:r>
    </w:p>
    <w:p w:rsidR="00D67396" w:rsidRPr="00E96EEC" w:rsidRDefault="00D67396" w:rsidP="00E96EEC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E96EEC">
        <w:rPr>
          <w:sz w:val="24"/>
          <w:szCs w:val="24"/>
        </w:rPr>
        <w:t xml:space="preserve">Федерального </w:t>
      </w:r>
      <w:r w:rsidR="00433E7C" w:rsidRPr="00E96EEC">
        <w:rPr>
          <w:sz w:val="24"/>
          <w:szCs w:val="24"/>
        </w:rPr>
        <w:t>закона РФ от 29.12.2012 № 273-ФЗ</w:t>
      </w:r>
      <w:r w:rsidRPr="00E96EEC">
        <w:rPr>
          <w:sz w:val="24"/>
          <w:szCs w:val="24"/>
        </w:rPr>
        <w:t xml:space="preserve"> «Об образовании в Российской Федерации»</w:t>
      </w:r>
    </w:p>
    <w:p w:rsidR="00D67396" w:rsidRPr="00E96EEC" w:rsidRDefault="00EF4E64" w:rsidP="00E96EE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приема на обучение п</w:t>
      </w:r>
      <w:r w:rsidR="00D67396" w:rsidRPr="00E96EEC">
        <w:rPr>
          <w:sz w:val="24"/>
          <w:szCs w:val="24"/>
        </w:rPr>
        <w:t xml:space="preserve">о образовательным программам среднего профессионального образования (утвержден приказом </w:t>
      </w:r>
      <w:proofErr w:type="spellStart"/>
      <w:r w:rsidR="00D67396" w:rsidRPr="00E96EEC">
        <w:rPr>
          <w:sz w:val="24"/>
          <w:szCs w:val="24"/>
        </w:rPr>
        <w:t>Минобрнауки</w:t>
      </w:r>
      <w:proofErr w:type="spellEnd"/>
      <w:r w:rsidR="00D67396" w:rsidRPr="00E96EEC">
        <w:rPr>
          <w:sz w:val="24"/>
          <w:szCs w:val="24"/>
        </w:rPr>
        <w:t xml:space="preserve"> России от 23.01.2014 г. №36);</w:t>
      </w:r>
    </w:p>
    <w:p w:rsidR="00433E7C" w:rsidRPr="00E96EEC" w:rsidRDefault="00433E7C" w:rsidP="00E96EE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E96EEC">
        <w:rPr>
          <w:sz w:val="24"/>
          <w:szCs w:val="24"/>
        </w:rPr>
        <w:t>Правил оказания платных образовательных услуг</w:t>
      </w:r>
      <w:r w:rsidR="003A5A2B" w:rsidRPr="00E96EEC">
        <w:rPr>
          <w:sz w:val="24"/>
          <w:szCs w:val="24"/>
        </w:rPr>
        <w:t xml:space="preserve"> (утверждены постановлением Правительства РФ 15.03.2013 г. № 706)</w:t>
      </w:r>
    </w:p>
    <w:p w:rsidR="00433E7C" w:rsidRPr="00E96EEC" w:rsidRDefault="00433E7C" w:rsidP="00E96EE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E96EEC">
        <w:rPr>
          <w:sz w:val="24"/>
          <w:szCs w:val="24"/>
        </w:rPr>
        <w:t>Устава ГБПОУ Дюртюлинский многопрофильный колледж;</w:t>
      </w:r>
    </w:p>
    <w:p w:rsidR="00D67396" w:rsidRPr="00E96EEC" w:rsidRDefault="00D67396" w:rsidP="00E96EEC">
      <w:pPr>
        <w:pStyle w:val="20"/>
        <w:numPr>
          <w:ilvl w:val="0"/>
          <w:numId w:val="9"/>
        </w:numPr>
        <w:shd w:val="clear" w:color="auto" w:fill="auto"/>
        <w:tabs>
          <w:tab w:val="left" w:pos="393"/>
        </w:tabs>
        <w:spacing w:after="0" w:line="240" w:lineRule="auto"/>
        <w:ind w:left="0" w:firstLine="567"/>
        <w:rPr>
          <w:sz w:val="24"/>
          <w:szCs w:val="24"/>
        </w:rPr>
      </w:pPr>
      <w:r w:rsidRPr="00E96EEC">
        <w:rPr>
          <w:sz w:val="24"/>
          <w:szCs w:val="24"/>
        </w:rPr>
        <w:t>П</w:t>
      </w:r>
      <w:r w:rsidR="00433E7C" w:rsidRPr="00E96EEC">
        <w:rPr>
          <w:sz w:val="24"/>
          <w:szCs w:val="24"/>
        </w:rPr>
        <w:t>равил приема в ГБПОУ ДМК на 2018-19</w:t>
      </w:r>
      <w:r w:rsidRPr="00E96EEC">
        <w:rPr>
          <w:sz w:val="24"/>
          <w:szCs w:val="24"/>
        </w:rPr>
        <w:t xml:space="preserve"> учеб</w:t>
      </w:r>
      <w:r w:rsidR="00433E7C" w:rsidRPr="00E96EEC">
        <w:rPr>
          <w:sz w:val="24"/>
          <w:szCs w:val="24"/>
        </w:rPr>
        <w:t>ный год (далее - Правила приема)</w:t>
      </w:r>
      <w:r w:rsidRPr="00E96EEC">
        <w:rPr>
          <w:sz w:val="24"/>
          <w:szCs w:val="24"/>
        </w:rPr>
        <w:t>;</w:t>
      </w:r>
    </w:p>
    <w:p w:rsidR="00D67396" w:rsidRPr="00E96EEC" w:rsidRDefault="00D67396" w:rsidP="00E96EEC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E96EEC">
        <w:rPr>
          <w:sz w:val="24"/>
          <w:szCs w:val="24"/>
        </w:rPr>
        <w:t>Данный Порядок приема является дополнением к Правилам приема и регламентирует прием граждан Российской Федерации (далее - граждане, лица, поступающие, аби</w:t>
      </w:r>
      <w:r w:rsidR="003A5A2B" w:rsidRPr="00E96EEC">
        <w:rPr>
          <w:sz w:val="24"/>
          <w:szCs w:val="24"/>
        </w:rPr>
        <w:t>туриенты) в ГБПОУ ДМК (далее - К</w:t>
      </w:r>
      <w:r w:rsidRPr="00E96EEC">
        <w:rPr>
          <w:sz w:val="24"/>
          <w:szCs w:val="24"/>
        </w:rPr>
        <w:t xml:space="preserve">олледж) для обучения по </w:t>
      </w:r>
      <w:r w:rsidR="003A5A2B" w:rsidRPr="00E96EEC">
        <w:rPr>
          <w:sz w:val="24"/>
          <w:szCs w:val="24"/>
        </w:rPr>
        <w:t xml:space="preserve">основным профессиональным образовательным </w:t>
      </w:r>
      <w:r w:rsidRPr="00E96EEC">
        <w:rPr>
          <w:sz w:val="24"/>
          <w:szCs w:val="24"/>
        </w:rPr>
        <w:t>программам подготовки специалистов среднего звена по договорам с оплатой стоимости обучения с юридическими и (или) физич</w:t>
      </w:r>
      <w:r w:rsidR="003A5A2B" w:rsidRPr="00E96EEC">
        <w:rPr>
          <w:sz w:val="24"/>
          <w:szCs w:val="24"/>
        </w:rPr>
        <w:t xml:space="preserve">ескими </w:t>
      </w:r>
      <w:r w:rsidR="00417907">
        <w:rPr>
          <w:sz w:val="24"/>
          <w:szCs w:val="24"/>
        </w:rPr>
        <w:t>лицами (далее - договор), а так</w:t>
      </w:r>
      <w:r w:rsidR="003A5A2B" w:rsidRPr="00E96EEC">
        <w:rPr>
          <w:sz w:val="24"/>
          <w:szCs w:val="24"/>
        </w:rPr>
        <w:t>же прием граждан на обучение по дополнитель</w:t>
      </w:r>
      <w:r w:rsidR="00F4529C" w:rsidRPr="00E96EEC">
        <w:rPr>
          <w:sz w:val="24"/>
          <w:szCs w:val="24"/>
        </w:rPr>
        <w:t>ным образовательным программам.</w:t>
      </w:r>
    </w:p>
    <w:p w:rsidR="00D67396" w:rsidRPr="00E96EEC" w:rsidRDefault="00D67396" w:rsidP="00E96EEC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E96EEC">
        <w:rPr>
          <w:sz w:val="24"/>
          <w:szCs w:val="24"/>
        </w:rPr>
        <w:t xml:space="preserve">Колледж осуществляет в соответствии с законодательством Российской Федерации в области образования прием граждан </w:t>
      </w:r>
      <w:r w:rsidR="00417907">
        <w:rPr>
          <w:sz w:val="24"/>
          <w:szCs w:val="24"/>
        </w:rPr>
        <w:t xml:space="preserve">по </w:t>
      </w:r>
      <w:r w:rsidR="00F4529C" w:rsidRPr="00E96EEC">
        <w:rPr>
          <w:sz w:val="24"/>
          <w:szCs w:val="24"/>
        </w:rPr>
        <w:t xml:space="preserve">образовательным программам среднего профессионального образования </w:t>
      </w:r>
      <w:r w:rsidRPr="00E96EEC">
        <w:rPr>
          <w:sz w:val="24"/>
          <w:szCs w:val="24"/>
        </w:rPr>
        <w:t>по договорам с оплатой стоимости обучения сверх установленных контрольных цифр приема.</w:t>
      </w:r>
    </w:p>
    <w:p w:rsidR="00D67396" w:rsidRPr="00E96EEC" w:rsidRDefault="00D67396" w:rsidP="00E96EEC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E96EEC">
        <w:rPr>
          <w:sz w:val="24"/>
          <w:szCs w:val="24"/>
        </w:rPr>
        <w:t>Организацию приема в колледж для обучения по договорам с оплатой стоимости обучения осуществляет приемная комиссия в соответствии с настоящим порядком приема.</w:t>
      </w:r>
    </w:p>
    <w:p w:rsidR="00D67396" w:rsidRPr="00E96EEC" w:rsidRDefault="00D67396" w:rsidP="00E96EEC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E96EEC">
        <w:rPr>
          <w:sz w:val="24"/>
          <w:szCs w:val="24"/>
        </w:rPr>
        <w:t>Прием в колледж на первый курс для обучения по договорам с оплатой стоимости обучения по программам подготовки специалистов среднего звена осуществляется на общедоступной основе.</w:t>
      </w:r>
    </w:p>
    <w:p w:rsidR="00EF4E64" w:rsidRDefault="00EF4E64" w:rsidP="00EF4E64">
      <w:pPr>
        <w:pStyle w:val="20"/>
        <w:shd w:val="clear" w:color="auto" w:fill="auto"/>
        <w:tabs>
          <w:tab w:val="left" w:pos="270"/>
        </w:tabs>
        <w:spacing w:after="0" w:line="240" w:lineRule="auto"/>
        <w:ind w:right="-1" w:firstLine="0"/>
        <w:rPr>
          <w:b/>
          <w:sz w:val="24"/>
          <w:szCs w:val="24"/>
        </w:rPr>
      </w:pPr>
    </w:p>
    <w:p w:rsidR="00EF4E64" w:rsidRDefault="00EF4E64" w:rsidP="00EF4E64">
      <w:pPr>
        <w:pStyle w:val="20"/>
        <w:shd w:val="clear" w:color="auto" w:fill="auto"/>
        <w:tabs>
          <w:tab w:val="left" w:pos="270"/>
        </w:tabs>
        <w:spacing w:after="0" w:line="240" w:lineRule="auto"/>
        <w:ind w:right="-1" w:firstLine="0"/>
        <w:rPr>
          <w:b/>
          <w:sz w:val="24"/>
          <w:szCs w:val="24"/>
        </w:rPr>
      </w:pPr>
    </w:p>
    <w:p w:rsidR="00EF4E64" w:rsidRDefault="00EF4E64" w:rsidP="00EF4E64">
      <w:pPr>
        <w:pStyle w:val="20"/>
        <w:shd w:val="clear" w:color="auto" w:fill="auto"/>
        <w:tabs>
          <w:tab w:val="left" w:pos="270"/>
        </w:tabs>
        <w:spacing w:after="0" w:line="240" w:lineRule="auto"/>
        <w:ind w:right="-1" w:firstLine="0"/>
        <w:rPr>
          <w:b/>
          <w:sz w:val="24"/>
          <w:szCs w:val="24"/>
        </w:rPr>
      </w:pPr>
    </w:p>
    <w:p w:rsidR="00EF4E64" w:rsidRDefault="00EF4E64" w:rsidP="00EF4E64">
      <w:pPr>
        <w:pStyle w:val="20"/>
        <w:shd w:val="clear" w:color="auto" w:fill="auto"/>
        <w:tabs>
          <w:tab w:val="left" w:pos="270"/>
        </w:tabs>
        <w:spacing w:after="0" w:line="240" w:lineRule="auto"/>
        <w:ind w:right="-1" w:firstLine="0"/>
        <w:rPr>
          <w:b/>
          <w:sz w:val="24"/>
          <w:szCs w:val="24"/>
        </w:rPr>
      </w:pPr>
    </w:p>
    <w:p w:rsidR="00EF4E64" w:rsidRPr="00EF4E64" w:rsidRDefault="00D67396" w:rsidP="00EF4E6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40" w:lineRule="auto"/>
        <w:ind w:right="-1" w:firstLine="567"/>
        <w:rPr>
          <w:b/>
          <w:sz w:val="24"/>
          <w:szCs w:val="24"/>
        </w:rPr>
      </w:pPr>
      <w:r w:rsidRPr="00E96EEC">
        <w:rPr>
          <w:b/>
          <w:sz w:val="24"/>
          <w:szCs w:val="24"/>
        </w:rPr>
        <w:lastRenderedPageBreak/>
        <w:t xml:space="preserve">ПРИЕМ ДОКУМЕНТОВ ОТ ПОСТУПАЮЩИХ К ДОГОВОРАМ С </w:t>
      </w:r>
      <w:r w:rsidRPr="00E96EEC">
        <w:rPr>
          <w:b/>
          <w:sz w:val="24"/>
          <w:szCs w:val="24"/>
          <w:lang w:val="en-US"/>
        </w:rPr>
        <w:t>OI</w:t>
      </w:r>
      <w:r w:rsidRPr="00E96EEC">
        <w:rPr>
          <w:b/>
          <w:sz w:val="24"/>
          <w:szCs w:val="24"/>
        </w:rPr>
        <w:t>1ЛАТОЙ СТОИМОСТИ ОБУЧЕНИЯ.</w:t>
      </w:r>
    </w:p>
    <w:p w:rsidR="00D67396" w:rsidRPr="00E96EEC" w:rsidRDefault="00D67396" w:rsidP="00E96EEC">
      <w:pPr>
        <w:pStyle w:val="20"/>
        <w:numPr>
          <w:ilvl w:val="1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E96EEC">
        <w:rPr>
          <w:sz w:val="24"/>
          <w:szCs w:val="24"/>
        </w:rPr>
        <w:t>Прием документов осуществляется в сроки, установленные Правилами приема в колледж в соответствии с действующим законодательством.</w:t>
      </w:r>
    </w:p>
    <w:p w:rsidR="00D67396" w:rsidRPr="00E96EEC" w:rsidRDefault="00D67396" w:rsidP="00E96EEC">
      <w:pPr>
        <w:pStyle w:val="1"/>
        <w:numPr>
          <w:ilvl w:val="1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567"/>
        <w:rPr>
          <w:sz w:val="24"/>
          <w:szCs w:val="24"/>
        </w:rPr>
      </w:pPr>
      <w:r w:rsidRPr="00E96EEC">
        <w:rPr>
          <w:sz w:val="24"/>
          <w:szCs w:val="24"/>
        </w:rPr>
        <w:t>При подаче документов в приемную комиссию, в заявлении поступающим указывается форма получения образования, по договорам с оплатой стоимости обучения.</w:t>
      </w:r>
    </w:p>
    <w:p w:rsidR="00F4529C" w:rsidRPr="00E96EEC" w:rsidRDefault="00417907" w:rsidP="00E96EEC">
      <w:pPr>
        <w:pStyle w:val="1"/>
        <w:numPr>
          <w:ilvl w:val="1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Колледж обязан знакомить </w:t>
      </w:r>
      <w:bookmarkStart w:id="0" w:name="_GoBack"/>
      <w:bookmarkEnd w:id="0"/>
      <w:r w:rsidR="00F4529C" w:rsidRPr="00E96EEC">
        <w:rPr>
          <w:sz w:val="24"/>
          <w:szCs w:val="24"/>
        </w:rPr>
        <w:t xml:space="preserve">поступающего и (или) его родителей (законных представителей) </w:t>
      </w:r>
      <w:r w:rsidR="008E634F" w:rsidRPr="00E96EEC">
        <w:rPr>
          <w:sz w:val="24"/>
          <w:szCs w:val="24"/>
        </w:rPr>
        <w:t xml:space="preserve">с уставом учебного заведения,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поступающего. </w:t>
      </w:r>
    </w:p>
    <w:p w:rsidR="00D67396" w:rsidRPr="00E96EEC" w:rsidRDefault="00EF4E64" w:rsidP="00E96EEC">
      <w:pPr>
        <w:pStyle w:val="1"/>
        <w:shd w:val="clear" w:color="auto" w:fill="auto"/>
        <w:tabs>
          <w:tab w:val="left" w:pos="709"/>
        </w:tabs>
        <w:spacing w:after="0" w:line="240" w:lineRule="auto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="00F037DA" w:rsidRPr="00E96EEC">
        <w:rPr>
          <w:b/>
          <w:sz w:val="24"/>
          <w:szCs w:val="24"/>
        </w:rPr>
        <w:t>.</w:t>
      </w:r>
      <w:r w:rsidR="00F037DA" w:rsidRPr="00E96EEC">
        <w:rPr>
          <w:b/>
          <w:sz w:val="24"/>
          <w:szCs w:val="24"/>
        </w:rPr>
        <w:tab/>
      </w:r>
      <w:r w:rsidR="00D67396" w:rsidRPr="00E96EEC">
        <w:rPr>
          <w:b/>
          <w:sz w:val="24"/>
          <w:szCs w:val="24"/>
        </w:rPr>
        <w:t>ЗАКЛЮЧЕНИЕ ДОГОВОРА НА ОБУЧЕНИЕ</w:t>
      </w:r>
    </w:p>
    <w:p w:rsidR="008E634F" w:rsidRPr="00E96EEC" w:rsidRDefault="008E634F" w:rsidP="00E96EEC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0" w:right="20" w:firstLine="567"/>
        <w:rPr>
          <w:sz w:val="24"/>
          <w:szCs w:val="24"/>
        </w:rPr>
      </w:pPr>
      <w:r w:rsidRPr="00E96EEC">
        <w:rPr>
          <w:sz w:val="24"/>
          <w:szCs w:val="24"/>
        </w:rPr>
        <w:t xml:space="preserve">В случае приема на обучение по договорам с оплатой стоимости обучения изданию приказа о приеме лица на обучение предшествует заключение договора об образовании. </w:t>
      </w:r>
    </w:p>
    <w:p w:rsidR="00D67396" w:rsidRPr="00E96EEC" w:rsidRDefault="00D67396" w:rsidP="00E96EEC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0" w:right="20" w:firstLine="567"/>
        <w:rPr>
          <w:sz w:val="24"/>
          <w:szCs w:val="24"/>
        </w:rPr>
      </w:pPr>
      <w:r w:rsidRPr="00E96EEC">
        <w:rPr>
          <w:sz w:val="24"/>
          <w:szCs w:val="24"/>
        </w:rPr>
        <w:t xml:space="preserve">Договор заключается между ГБПОУ ДМК (исполнителем) и обучающимся (студентом), заказчиком (родители, законные представители), оплачивающим обучение студента, в двух экземплярах. </w:t>
      </w:r>
    </w:p>
    <w:p w:rsidR="00D67396" w:rsidRPr="00E96EEC" w:rsidRDefault="00D67396" w:rsidP="00E96EEC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0" w:right="20" w:firstLine="567"/>
        <w:rPr>
          <w:sz w:val="24"/>
          <w:szCs w:val="24"/>
        </w:rPr>
      </w:pPr>
      <w:r w:rsidRPr="00E96EEC">
        <w:rPr>
          <w:sz w:val="24"/>
          <w:szCs w:val="24"/>
        </w:rPr>
        <w:t xml:space="preserve">Договор заключается в присутствии заказчика и </w:t>
      </w:r>
      <w:r w:rsidR="008E634F" w:rsidRPr="00E96EEC">
        <w:rPr>
          <w:sz w:val="24"/>
          <w:szCs w:val="24"/>
        </w:rPr>
        <w:t xml:space="preserve">студента при наличии паспортов. </w:t>
      </w:r>
      <w:r w:rsidRPr="00E96EEC">
        <w:rPr>
          <w:sz w:val="24"/>
          <w:szCs w:val="24"/>
        </w:rPr>
        <w:t>При отсутствии студента или заказчика, договор может быть заключен лицом, имеющим нотариально оформленную доверенность, дающую право на заключение договора от лица заказчика или студента. При отсутствии у студента или заказчика паспорта гражданина России договор может быть заключен на основании документа, удостоверяющего личность и регистрации на территории РФ соответствии с действующим законодательством.</w:t>
      </w:r>
    </w:p>
    <w:p w:rsidR="00D67396" w:rsidRPr="00E96EEC" w:rsidRDefault="00D67396" w:rsidP="00E96EEC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0" w:right="20" w:firstLine="567"/>
        <w:rPr>
          <w:sz w:val="24"/>
          <w:szCs w:val="24"/>
        </w:rPr>
      </w:pPr>
      <w:r w:rsidRPr="00E96EEC">
        <w:rPr>
          <w:sz w:val="24"/>
          <w:szCs w:val="24"/>
        </w:rPr>
        <w:t>Договор подписывается: со стороны исполнителя - директором колледжа, обучающимся (студентом), заказчиком (родители, законные представители) и регистрируется в журнале регистрации договоров. Экземпляр договора заказчику и студенту выдается при предъявлении документа, удостоверяющего личность.</w:t>
      </w:r>
    </w:p>
    <w:p w:rsidR="0038671E" w:rsidRPr="00E96EEC" w:rsidRDefault="0038671E" w:rsidP="00E96EEC">
      <w:pPr>
        <w:pStyle w:val="1"/>
        <w:shd w:val="clear" w:color="auto" w:fill="auto"/>
        <w:tabs>
          <w:tab w:val="left" w:pos="709"/>
        </w:tabs>
        <w:spacing w:after="0" w:line="240" w:lineRule="auto"/>
        <w:ind w:right="20" w:firstLine="567"/>
        <w:rPr>
          <w:sz w:val="24"/>
          <w:szCs w:val="24"/>
        </w:rPr>
      </w:pPr>
    </w:p>
    <w:p w:rsidR="00D67396" w:rsidRPr="00E96EEC" w:rsidRDefault="00EF4E64" w:rsidP="00E96EEC">
      <w:pPr>
        <w:pStyle w:val="1"/>
        <w:shd w:val="clear" w:color="auto" w:fill="auto"/>
        <w:tabs>
          <w:tab w:val="left" w:pos="709"/>
        </w:tabs>
        <w:spacing w:after="0" w:line="240" w:lineRule="auto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037DA" w:rsidRPr="00E96EEC">
        <w:rPr>
          <w:b/>
          <w:sz w:val="24"/>
          <w:szCs w:val="24"/>
          <w:lang w:val="en-US"/>
        </w:rPr>
        <w:t>.</w:t>
      </w:r>
      <w:r w:rsidR="00F037DA" w:rsidRPr="00E96EEC">
        <w:rPr>
          <w:b/>
          <w:sz w:val="24"/>
          <w:szCs w:val="24"/>
          <w:lang w:val="en-US"/>
        </w:rPr>
        <w:tab/>
      </w:r>
      <w:r w:rsidR="00D67396" w:rsidRPr="00E96EEC">
        <w:rPr>
          <w:b/>
          <w:sz w:val="24"/>
          <w:szCs w:val="24"/>
        </w:rPr>
        <w:t>ОПЛАТА ОБУЧЕНИЯ</w:t>
      </w:r>
    </w:p>
    <w:p w:rsidR="00D67396" w:rsidRPr="00E96EEC" w:rsidRDefault="00D67396" w:rsidP="00E96EEC">
      <w:pPr>
        <w:pStyle w:val="1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rPr>
          <w:sz w:val="24"/>
          <w:szCs w:val="24"/>
        </w:rPr>
      </w:pPr>
      <w:r w:rsidRPr="00E96EEC">
        <w:rPr>
          <w:sz w:val="24"/>
          <w:szCs w:val="24"/>
        </w:rPr>
        <w:t>Оплата обучения при поступлении производится после заключения договора.</w:t>
      </w:r>
    </w:p>
    <w:p w:rsidR="00D67396" w:rsidRPr="00E96EEC" w:rsidRDefault="00D67396" w:rsidP="00E96EEC">
      <w:pPr>
        <w:pStyle w:val="1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0" w:right="20" w:firstLine="567"/>
        <w:rPr>
          <w:sz w:val="24"/>
          <w:szCs w:val="24"/>
        </w:rPr>
      </w:pPr>
      <w:r w:rsidRPr="00E96EEC">
        <w:rPr>
          <w:sz w:val="24"/>
          <w:szCs w:val="24"/>
        </w:rPr>
        <w:t>Оплата обучения производится в рублях. Стоимость обучения за год и полная стоимость обучения, способ оплаты на момент поступления указывается в договоре. Датой оплаты обучения считается дата, указанная в квитанции об оплате.</w:t>
      </w:r>
    </w:p>
    <w:p w:rsidR="00D67396" w:rsidRPr="00E96EEC" w:rsidRDefault="00D67396" w:rsidP="00EF4E64">
      <w:pPr>
        <w:pStyle w:val="1"/>
        <w:numPr>
          <w:ilvl w:val="0"/>
          <w:numId w:val="8"/>
        </w:numPr>
        <w:shd w:val="clear" w:color="auto" w:fill="auto"/>
        <w:tabs>
          <w:tab w:val="left" w:pos="240"/>
        </w:tabs>
        <w:spacing w:after="0" w:line="240" w:lineRule="auto"/>
        <w:ind w:left="0" w:right="20" w:firstLine="567"/>
        <w:jc w:val="left"/>
        <w:rPr>
          <w:b/>
          <w:sz w:val="24"/>
          <w:szCs w:val="24"/>
        </w:rPr>
      </w:pPr>
      <w:r w:rsidRPr="00E96EEC">
        <w:rPr>
          <w:b/>
          <w:sz w:val="24"/>
          <w:szCs w:val="24"/>
        </w:rPr>
        <w:t>ЗАЧИСЛЕНИЕ В КОЛЛЕДЖ</w:t>
      </w:r>
    </w:p>
    <w:p w:rsidR="00D67396" w:rsidRPr="00E96EEC" w:rsidRDefault="00D67396" w:rsidP="00EF4E64">
      <w:pPr>
        <w:pStyle w:val="1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0" w:right="20" w:firstLine="567"/>
        <w:rPr>
          <w:sz w:val="24"/>
          <w:szCs w:val="24"/>
        </w:rPr>
      </w:pPr>
      <w:r w:rsidRPr="00E96EEC">
        <w:rPr>
          <w:sz w:val="24"/>
          <w:szCs w:val="24"/>
        </w:rPr>
        <w:t>Зачисление лиц для обучения по договорам с оплатой стоимости обучения осуществляется в сроки, определяемые ежегодными Правилами приема.</w:t>
      </w:r>
    </w:p>
    <w:p w:rsidR="00D67396" w:rsidRPr="00E96EEC" w:rsidRDefault="00D67396" w:rsidP="00EF4E64">
      <w:pPr>
        <w:pStyle w:val="1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0" w:right="20" w:firstLine="567"/>
        <w:rPr>
          <w:sz w:val="24"/>
          <w:szCs w:val="24"/>
        </w:rPr>
      </w:pPr>
      <w:r w:rsidRPr="00E96EEC">
        <w:rPr>
          <w:sz w:val="24"/>
          <w:szCs w:val="24"/>
        </w:rPr>
        <w:t>Ответственный секретарь приемной ко</w:t>
      </w:r>
      <w:r w:rsidR="00E96EEC" w:rsidRPr="00E96EEC">
        <w:rPr>
          <w:sz w:val="24"/>
          <w:szCs w:val="24"/>
        </w:rPr>
        <w:t>миссии подает заместителю директора по УР</w:t>
      </w:r>
      <w:r w:rsidRPr="00E96EEC">
        <w:rPr>
          <w:sz w:val="24"/>
          <w:szCs w:val="24"/>
        </w:rPr>
        <w:t xml:space="preserve"> список лиц рекомендованных к зачислению для заключения договора и заключает договор с оплатой стоимости обучения.</w:t>
      </w:r>
    </w:p>
    <w:p w:rsidR="00E96EEC" w:rsidRPr="00E96EEC" w:rsidRDefault="00D67396" w:rsidP="00EF4E64">
      <w:pPr>
        <w:pStyle w:val="1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0" w:right="20" w:firstLine="567"/>
        <w:rPr>
          <w:sz w:val="24"/>
          <w:szCs w:val="24"/>
        </w:rPr>
      </w:pPr>
      <w:r w:rsidRPr="00E96EEC">
        <w:rPr>
          <w:sz w:val="24"/>
          <w:szCs w:val="24"/>
        </w:rPr>
        <w:t>Зачисление на места с оплатой стоимости обучения по соответствующей образовательной программе осуществляется на основании заключенного договора. Договор необходимо заключить не поз</w:t>
      </w:r>
      <w:r w:rsidR="00E96EEC" w:rsidRPr="00E96EEC">
        <w:rPr>
          <w:sz w:val="24"/>
          <w:szCs w:val="24"/>
        </w:rPr>
        <w:t xml:space="preserve">днее 29 августа текущего года. </w:t>
      </w:r>
    </w:p>
    <w:p w:rsidR="00E96EEC" w:rsidRPr="00E96EEC" w:rsidRDefault="00E96EEC" w:rsidP="00E96EEC">
      <w:pPr>
        <w:pStyle w:val="1"/>
        <w:shd w:val="clear" w:color="auto" w:fill="auto"/>
        <w:tabs>
          <w:tab w:val="left" w:pos="709"/>
        </w:tabs>
        <w:spacing w:after="0" w:line="240" w:lineRule="auto"/>
        <w:ind w:right="20" w:firstLine="567"/>
        <w:rPr>
          <w:sz w:val="24"/>
          <w:szCs w:val="24"/>
        </w:rPr>
      </w:pPr>
      <w:r w:rsidRPr="00E96EEC">
        <w:rPr>
          <w:sz w:val="24"/>
          <w:szCs w:val="24"/>
        </w:rPr>
        <w:t xml:space="preserve">Зачисление в ГБПОУ ДМК при наличии свободных мест  может осуществляться до 31 декабря текущего года. </w:t>
      </w:r>
    </w:p>
    <w:p w:rsidR="00D67396" w:rsidRDefault="00D67396" w:rsidP="00D67396">
      <w:pPr>
        <w:framePr w:w="2477" w:h="504" w:hSpace="1618" w:wrap="notBeside" w:vAnchor="text" w:hAnchor="text" w:x="3232" w:y="1"/>
        <w:rPr>
          <w:sz w:val="0"/>
          <w:szCs w:val="0"/>
        </w:rPr>
      </w:pPr>
    </w:p>
    <w:p w:rsidR="00D67396" w:rsidRDefault="00D67396" w:rsidP="00D67396">
      <w:pPr>
        <w:pStyle w:val="a5"/>
        <w:framePr w:w="2817" w:h="284" w:hRule="exact" w:hSpace="1618" w:wrap="notBeside" w:vAnchor="text" w:hAnchor="page" w:x="1218" w:y="224"/>
        <w:shd w:val="clear" w:color="auto" w:fill="auto"/>
        <w:spacing w:line="210" w:lineRule="exact"/>
      </w:pPr>
    </w:p>
    <w:p w:rsidR="00D67396" w:rsidRDefault="00D67396" w:rsidP="00D67396">
      <w:pPr>
        <w:rPr>
          <w:sz w:val="2"/>
          <w:szCs w:val="2"/>
        </w:rPr>
      </w:pPr>
    </w:p>
    <w:p w:rsidR="00D67396" w:rsidRDefault="00D67396" w:rsidP="00E96EEC"/>
    <w:sectPr w:rsidR="00D67396" w:rsidSect="00D673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EC1"/>
    <w:multiLevelType w:val="hybridMultilevel"/>
    <w:tmpl w:val="0E3A0458"/>
    <w:lvl w:ilvl="0" w:tplc="8AEE2F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185D"/>
    <w:multiLevelType w:val="multilevel"/>
    <w:tmpl w:val="4956F6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0A1F6AFB"/>
    <w:multiLevelType w:val="multilevel"/>
    <w:tmpl w:val="C124F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0A2034"/>
    <w:multiLevelType w:val="hybridMultilevel"/>
    <w:tmpl w:val="400EBEC6"/>
    <w:lvl w:ilvl="0" w:tplc="C1C2A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6321"/>
    <w:multiLevelType w:val="multilevel"/>
    <w:tmpl w:val="EDAEC142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5" w15:restartNumberingAfterBreak="0">
    <w:nsid w:val="1DAA4A79"/>
    <w:multiLevelType w:val="multilevel"/>
    <w:tmpl w:val="8D5A48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FB59FF"/>
    <w:multiLevelType w:val="hybridMultilevel"/>
    <w:tmpl w:val="3D32173E"/>
    <w:lvl w:ilvl="0" w:tplc="58BCA2A6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0377AC"/>
    <w:multiLevelType w:val="hybridMultilevel"/>
    <w:tmpl w:val="F2AEA18A"/>
    <w:lvl w:ilvl="0" w:tplc="5CA46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C74BBF"/>
    <w:multiLevelType w:val="multilevel"/>
    <w:tmpl w:val="88721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B51E64"/>
    <w:multiLevelType w:val="multilevel"/>
    <w:tmpl w:val="3FDE76C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396"/>
    <w:rsid w:val="00261BA0"/>
    <w:rsid w:val="002802AD"/>
    <w:rsid w:val="0038671E"/>
    <w:rsid w:val="00386B0B"/>
    <w:rsid w:val="003A5A2B"/>
    <w:rsid w:val="00417907"/>
    <w:rsid w:val="00433E7C"/>
    <w:rsid w:val="00582085"/>
    <w:rsid w:val="005900FB"/>
    <w:rsid w:val="007723DC"/>
    <w:rsid w:val="008B0E59"/>
    <w:rsid w:val="008E634F"/>
    <w:rsid w:val="00B456D7"/>
    <w:rsid w:val="00D67396"/>
    <w:rsid w:val="00D748B6"/>
    <w:rsid w:val="00DD3FFE"/>
    <w:rsid w:val="00E96EEC"/>
    <w:rsid w:val="00EF2B51"/>
    <w:rsid w:val="00EF4E64"/>
    <w:rsid w:val="00F037DA"/>
    <w:rsid w:val="00F4529C"/>
    <w:rsid w:val="00F75B05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F052-BFF4-41FF-95A9-5A940817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73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739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D673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D673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67396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67396"/>
    <w:pPr>
      <w:widowControl w:val="0"/>
      <w:shd w:val="clear" w:color="auto" w:fill="FFFFFF"/>
      <w:spacing w:after="1080" w:line="266" w:lineRule="exact"/>
      <w:ind w:hanging="1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67396"/>
    <w:pPr>
      <w:widowControl w:val="0"/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D673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1</cp:lastModifiedBy>
  <cp:revision>8</cp:revision>
  <cp:lastPrinted>2018-04-21T07:12:00Z</cp:lastPrinted>
  <dcterms:created xsi:type="dcterms:W3CDTF">2018-04-21T05:12:00Z</dcterms:created>
  <dcterms:modified xsi:type="dcterms:W3CDTF">2018-04-21T09:25:00Z</dcterms:modified>
</cp:coreProperties>
</file>